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820"/>
      </w:tblGrid>
      <w:tr w:rsidR="00174F2C" w:rsidRPr="00DE11B6" w14:paraId="1ACA9894" w14:textId="77777777" w:rsidTr="00F15ADF">
        <w:trPr>
          <w:trHeight w:val="240"/>
        </w:trPr>
        <w:tc>
          <w:tcPr>
            <w:tcW w:w="5245" w:type="dxa"/>
          </w:tcPr>
          <w:p w14:paraId="7D86DFEC" w14:textId="77777777" w:rsidR="00174F2C" w:rsidRPr="00174F2C" w:rsidRDefault="00174F2C" w:rsidP="00174F2C">
            <w:pPr>
              <w:spacing w:before="40" w:line="276" w:lineRule="auto"/>
              <w:ind w:right="-652"/>
              <w:contextualSpacing/>
              <w:jc w:val="both"/>
              <w:rPr>
                <w:rFonts w:cstheme="minorHAnsi"/>
                <w:b/>
                <w:color w:val="FF0000"/>
              </w:rPr>
            </w:pPr>
            <w:bookmarkStart w:id="0" w:name="_GoBack"/>
            <w:bookmarkEnd w:id="0"/>
          </w:p>
          <w:p w14:paraId="3A494C8F" w14:textId="77777777" w:rsidR="00174F2C" w:rsidRPr="00174F2C" w:rsidRDefault="00174F2C" w:rsidP="00174F2C">
            <w:pPr>
              <w:tabs>
                <w:tab w:val="left" w:pos="3510"/>
              </w:tabs>
              <w:spacing w:line="276" w:lineRule="auto"/>
              <w:ind w:right="-652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ab/>
            </w:r>
          </w:p>
        </w:tc>
        <w:tc>
          <w:tcPr>
            <w:tcW w:w="4820" w:type="dxa"/>
          </w:tcPr>
          <w:p w14:paraId="290ACC1D" w14:textId="77777777" w:rsidR="00174F2C" w:rsidRPr="00DE11B6" w:rsidRDefault="00174F2C" w:rsidP="00174F2C">
            <w:pPr>
              <w:tabs>
                <w:tab w:val="left" w:pos="5273"/>
              </w:tabs>
              <w:spacing w:line="276" w:lineRule="auto"/>
              <w:ind w:right="-652"/>
              <w:contextualSpacing/>
              <w:jc w:val="both"/>
              <w:rPr>
                <w:rFonts w:cstheme="minorHAnsi"/>
                <w:color w:val="C00000"/>
              </w:rPr>
            </w:pPr>
          </w:p>
          <w:p w14:paraId="1E4536ED" w14:textId="77777777" w:rsidR="00174F2C" w:rsidRPr="00DE11B6" w:rsidRDefault="00174F2C" w:rsidP="00174F2C">
            <w:pPr>
              <w:tabs>
                <w:tab w:val="left" w:pos="5273"/>
              </w:tabs>
              <w:spacing w:line="276" w:lineRule="auto"/>
              <w:ind w:right="-652"/>
              <w:contextualSpacing/>
              <w:jc w:val="both"/>
              <w:rPr>
                <w:rFonts w:cstheme="minorHAnsi"/>
                <w:color w:val="C00000"/>
              </w:rPr>
            </w:pPr>
          </w:p>
          <w:p w14:paraId="6058D306" w14:textId="77777777" w:rsidR="00174F2C" w:rsidRPr="00DE11B6" w:rsidRDefault="00174F2C" w:rsidP="00174F2C">
            <w:pPr>
              <w:tabs>
                <w:tab w:val="left" w:pos="5273"/>
              </w:tabs>
              <w:spacing w:line="276" w:lineRule="auto"/>
              <w:ind w:right="-652"/>
              <w:contextualSpacing/>
              <w:jc w:val="both"/>
              <w:rPr>
                <w:rFonts w:cstheme="minorHAnsi"/>
                <w:color w:val="C00000"/>
              </w:rPr>
            </w:pPr>
          </w:p>
          <w:p w14:paraId="4AA47E79" w14:textId="77777777" w:rsidR="00174F2C" w:rsidRPr="00174F2C" w:rsidRDefault="00174F2C" w:rsidP="00174F2C">
            <w:pPr>
              <w:spacing w:line="276" w:lineRule="auto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 xml:space="preserve">Coordonnées du maître de l’ouvrage </w:t>
            </w:r>
          </w:p>
          <w:p w14:paraId="2394B403" w14:textId="77777777" w:rsidR="00174F2C" w:rsidRPr="00DE11B6" w:rsidRDefault="00174F2C" w:rsidP="00174F2C">
            <w:pPr>
              <w:spacing w:line="276" w:lineRule="auto"/>
              <w:ind w:right="-652"/>
              <w:contextualSpacing/>
              <w:jc w:val="both"/>
              <w:rPr>
                <w:rFonts w:cstheme="minorHAnsi"/>
                <w:color w:val="C00000"/>
              </w:rPr>
            </w:pPr>
          </w:p>
        </w:tc>
      </w:tr>
      <w:tr w:rsidR="00174F2C" w:rsidRPr="00DE11B6" w14:paraId="6442390E" w14:textId="77777777" w:rsidTr="00F15ADF">
        <w:trPr>
          <w:trHeight w:val="240"/>
          <w:hidden w:val="0"/>
        </w:trPr>
        <w:tc>
          <w:tcPr>
            <w:tcW w:w="10065" w:type="dxa"/>
            <w:gridSpan w:val="2"/>
            <w:hideMark/>
          </w:tcPr>
          <w:p w14:paraId="694C3629" w14:textId="77777777" w:rsidR="00174F2C" w:rsidRPr="00174F2C" w:rsidRDefault="00174F2C" w:rsidP="00174F2C">
            <w:pPr>
              <w:pStyle w:val="Titre1"/>
              <w:spacing w:line="276" w:lineRule="auto"/>
              <w:contextualSpacing/>
              <w:rPr>
                <w:rFonts w:asciiTheme="minorHAnsi" w:hAnsiTheme="minorHAnsi" w:cstheme="minorHAnsi"/>
                <w:vanish w:val="0"/>
                <w:color w:val="FF0000"/>
                <w:sz w:val="22"/>
                <w:szCs w:val="22"/>
                <w:lang w:eastAsia="en-US"/>
              </w:rPr>
            </w:pPr>
            <w:r w:rsidRPr="00174F2C">
              <w:rPr>
                <w:rFonts w:asciiTheme="minorHAnsi" w:hAnsiTheme="minorHAnsi" w:cstheme="minorHAnsi"/>
                <w:vanish w:val="0"/>
                <w:color w:val="FF0000"/>
                <w:sz w:val="22"/>
                <w:szCs w:val="22"/>
                <w:lang w:eastAsia="en-US"/>
              </w:rPr>
              <w:t>Réf. FS/M/2020</w:t>
            </w:r>
          </w:p>
          <w:p w14:paraId="2BC6BF47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>Objet : chantier</w:t>
            </w:r>
            <w:proofErr w:type="gramStart"/>
            <w:r w:rsidRPr="00174F2C">
              <w:rPr>
                <w:rFonts w:cstheme="minorHAnsi"/>
                <w:color w:val="FF0000"/>
              </w:rPr>
              <w:t xml:space="preserve"> ….</w:t>
            </w:r>
            <w:proofErr w:type="gramEnd"/>
            <w:r w:rsidRPr="00174F2C">
              <w:rPr>
                <w:rFonts w:cstheme="minorHAnsi"/>
                <w:color w:val="FF0000"/>
              </w:rPr>
              <w:t>.</w:t>
            </w:r>
          </w:p>
          <w:p w14:paraId="02A4CE5B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</w:p>
          <w:p w14:paraId="078D1815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  <w:vertAlign w:val="superscript"/>
              </w:rPr>
            </w:pPr>
            <w:r w:rsidRPr="00174F2C">
              <w:rPr>
                <w:rFonts w:cstheme="minorHAnsi"/>
                <w:color w:val="FF0000"/>
              </w:rPr>
              <w:t xml:space="preserve">Courrier à envoyer </w:t>
            </w:r>
            <w:r w:rsidRPr="00174F2C">
              <w:rPr>
                <w:rFonts w:cstheme="minorHAnsi"/>
                <w:color w:val="FF0000"/>
                <w:vertAlign w:val="superscript"/>
              </w:rPr>
              <w:t>(1)</w:t>
            </w:r>
          </w:p>
          <w:p w14:paraId="4AE198C0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  <w:proofErr w:type="gramStart"/>
            <w:r w:rsidRPr="00174F2C">
              <w:rPr>
                <w:rFonts w:cstheme="minorHAnsi"/>
                <w:color w:val="FF0000"/>
              </w:rPr>
              <w:t>en</w:t>
            </w:r>
            <w:proofErr w:type="gramEnd"/>
            <w:r w:rsidRPr="00174F2C">
              <w:rPr>
                <w:rFonts w:cstheme="minorHAnsi"/>
                <w:color w:val="FF0000"/>
              </w:rPr>
              <w:t xml:space="preserve"> RAR  / mail </w:t>
            </w:r>
          </w:p>
          <w:p w14:paraId="4BADD448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 xml:space="preserve">Sur le profil d’acheteur du maître de l’ouvrage </w:t>
            </w:r>
          </w:p>
          <w:p w14:paraId="66B5B734" w14:textId="77777777" w:rsidR="00174F2C" w:rsidRPr="00174F2C" w:rsidRDefault="00174F2C" w:rsidP="00174F2C">
            <w:pPr>
              <w:spacing w:line="276" w:lineRule="auto"/>
              <w:ind w:left="85"/>
              <w:contextualSpacing/>
              <w:jc w:val="both"/>
              <w:rPr>
                <w:rFonts w:cstheme="minorHAnsi"/>
                <w:color w:val="FF0000"/>
              </w:rPr>
            </w:pPr>
            <w:r w:rsidRPr="00174F2C">
              <w:rPr>
                <w:rFonts w:cstheme="minorHAnsi"/>
                <w:color w:val="FF0000"/>
              </w:rPr>
              <w:t>Lettre recommandée électronique</w:t>
            </w:r>
          </w:p>
        </w:tc>
      </w:tr>
      <w:tr w:rsidR="00174F2C" w:rsidRPr="00DE11B6" w14:paraId="60FEFF80" w14:textId="77777777" w:rsidTr="00F15ADF">
        <w:trPr>
          <w:trHeight w:val="240"/>
        </w:trPr>
        <w:tc>
          <w:tcPr>
            <w:tcW w:w="5245" w:type="dxa"/>
          </w:tcPr>
          <w:p w14:paraId="5B93AEE4" w14:textId="77777777" w:rsidR="00174F2C" w:rsidRDefault="00174F2C" w:rsidP="00174F2C">
            <w:pPr>
              <w:spacing w:before="120" w:line="276" w:lineRule="auto"/>
              <w:ind w:right="-652"/>
              <w:contextualSpacing/>
              <w:jc w:val="both"/>
              <w:rPr>
                <w:rFonts w:cstheme="minorHAnsi"/>
              </w:rPr>
            </w:pPr>
          </w:p>
          <w:p w14:paraId="4BA954BE" w14:textId="77777777" w:rsidR="00174F2C" w:rsidRDefault="00174F2C" w:rsidP="00174F2C">
            <w:pPr>
              <w:spacing w:before="120" w:line="276" w:lineRule="auto"/>
              <w:ind w:right="-652"/>
              <w:contextualSpacing/>
              <w:jc w:val="both"/>
              <w:rPr>
                <w:rFonts w:cstheme="minorHAnsi"/>
              </w:rPr>
            </w:pPr>
          </w:p>
          <w:p w14:paraId="3A24D6CA" w14:textId="77777777" w:rsidR="00174F2C" w:rsidRPr="00DE11B6" w:rsidRDefault="00174F2C" w:rsidP="00174F2C">
            <w:pPr>
              <w:spacing w:before="120" w:line="276" w:lineRule="auto"/>
              <w:ind w:right="-652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4820" w:type="dxa"/>
            <w:hideMark/>
          </w:tcPr>
          <w:p w14:paraId="3250CE16" w14:textId="77777777" w:rsidR="00174F2C" w:rsidRPr="00DE11B6" w:rsidRDefault="00174F2C" w:rsidP="00174F2C">
            <w:pPr>
              <w:tabs>
                <w:tab w:val="left" w:pos="5273"/>
              </w:tabs>
              <w:spacing w:before="240" w:line="276" w:lineRule="auto"/>
              <w:ind w:right="-652"/>
              <w:contextualSpacing/>
              <w:jc w:val="both"/>
              <w:rPr>
                <w:rFonts w:cstheme="minorHAnsi"/>
              </w:rPr>
            </w:pPr>
            <w:r w:rsidRPr="00DE11B6">
              <w:rPr>
                <w:rFonts w:cstheme="minorHAnsi"/>
              </w:rPr>
              <w:t>Le…………2020</w:t>
            </w:r>
          </w:p>
        </w:tc>
      </w:tr>
    </w:tbl>
    <w:p w14:paraId="319CC5B7" w14:textId="77777777" w:rsidR="008B4B2D" w:rsidRDefault="008B4B2D" w:rsidP="00174F2C">
      <w:pPr>
        <w:contextualSpacing/>
      </w:pPr>
    </w:p>
    <w:p w14:paraId="6659CCC1" w14:textId="77777777" w:rsidR="00174F2C" w:rsidRDefault="00174F2C" w:rsidP="00174F2C">
      <w:pPr>
        <w:contextualSpacing/>
      </w:pPr>
    </w:p>
    <w:p w14:paraId="1E10E8B3" w14:textId="77777777" w:rsidR="00174F2C" w:rsidRDefault="00174F2C" w:rsidP="00174F2C">
      <w:pPr>
        <w:contextualSpacing/>
      </w:pPr>
    </w:p>
    <w:p w14:paraId="09BBD3AD" w14:textId="77777777" w:rsidR="008B4B2D" w:rsidRPr="008B4B2D" w:rsidRDefault="008B4B2D" w:rsidP="00174F2C">
      <w:pPr>
        <w:contextualSpacing/>
      </w:pPr>
      <w:r w:rsidRPr="008B4B2D">
        <w:t xml:space="preserve">Objet : Pandémie du Coronavirus / </w:t>
      </w:r>
      <w:r>
        <w:t>Ajournement du chantier</w:t>
      </w:r>
    </w:p>
    <w:p w14:paraId="05B4539E" w14:textId="77777777" w:rsidR="008B4B2D" w:rsidRDefault="008B4B2D" w:rsidP="00174F2C">
      <w:pPr>
        <w:contextualSpacing/>
      </w:pPr>
    </w:p>
    <w:p w14:paraId="71F8779D" w14:textId="77777777" w:rsidR="00174F2C" w:rsidRDefault="00174F2C" w:rsidP="00174F2C">
      <w:pPr>
        <w:contextualSpacing/>
        <w:jc w:val="both"/>
      </w:pPr>
    </w:p>
    <w:p w14:paraId="6411AA1C" w14:textId="77777777" w:rsidR="008B4B2D" w:rsidRDefault="008B4B2D" w:rsidP="00174F2C">
      <w:pPr>
        <w:contextualSpacing/>
        <w:jc w:val="both"/>
      </w:pPr>
      <w:r w:rsidRPr="008B4B2D">
        <w:t>Madame/Monsieur,</w:t>
      </w:r>
    </w:p>
    <w:p w14:paraId="14B7D98E" w14:textId="77777777" w:rsidR="00174F2C" w:rsidRDefault="00174F2C" w:rsidP="00174F2C">
      <w:pPr>
        <w:contextualSpacing/>
        <w:jc w:val="both"/>
      </w:pPr>
    </w:p>
    <w:p w14:paraId="6C21C6D8" w14:textId="77777777" w:rsidR="00174F2C" w:rsidRDefault="00174F2C" w:rsidP="00174F2C">
      <w:pPr>
        <w:pStyle w:val="Retraitcorpsdetexte2"/>
        <w:ind w:left="0" w:right="2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E11B6">
        <w:rPr>
          <w:rFonts w:asciiTheme="minorHAnsi" w:hAnsiTheme="minorHAnsi" w:cstheme="minorHAnsi"/>
          <w:sz w:val="22"/>
          <w:szCs w:val="22"/>
        </w:rPr>
        <w:t>Notre entreprise est titulaire du marché sis à…… et y intervient depuis le….</w:t>
      </w:r>
    </w:p>
    <w:p w14:paraId="66D63764" w14:textId="77777777" w:rsidR="00174F2C" w:rsidRDefault="00174F2C" w:rsidP="00174F2C">
      <w:pPr>
        <w:contextualSpacing/>
        <w:jc w:val="both"/>
      </w:pPr>
    </w:p>
    <w:p w14:paraId="4317D8F6" w14:textId="77777777" w:rsidR="00174F2C" w:rsidRDefault="005D5F97" w:rsidP="00174F2C">
      <w:pPr>
        <w:contextualSpacing/>
        <w:jc w:val="both"/>
      </w:pPr>
      <w:r>
        <w:t>Le 16 mars 2020 et af</w:t>
      </w:r>
      <w:r w:rsidR="008619F9">
        <w:t>in de limiter la propagation du coronavirus, le Président de la République a décidé de prendre des mesures pour réduire les contacts et déplacements au strict minimum sur l’ensemble du territoire à compter de mardi 17 mars à 12h00, pour quinze jours minimum.</w:t>
      </w:r>
    </w:p>
    <w:p w14:paraId="04EB22D9" w14:textId="77777777" w:rsidR="00174F2C" w:rsidRDefault="00174F2C" w:rsidP="00174F2C">
      <w:pPr>
        <w:contextualSpacing/>
        <w:jc w:val="both"/>
      </w:pPr>
    </w:p>
    <w:p w14:paraId="4BA48B44" w14:textId="77777777" w:rsidR="007C0E05" w:rsidRDefault="008B4B2D" w:rsidP="00174F2C">
      <w:pPr>
        <w:contextualSpacing/>
        <w:jc w:val="both"/>
      </w:pPr>
      <w:r w:rsidRPr="008B4B2D">
        <w:t>Dans ces conditions,</w:t>
      </w:r>
      <w:r w:rsidR="007C0E05">
        <w:t xml:space="preserve"> vous avez décidé d’arrêter le chantier à compter de ce jour. </w:t>
      </w:r>
      <w:r w:rsidRPr="008B4B2D">
        <w:t xml:space="preserve"> </w:t>
      </w:r>
    </w:p>
    <w:p w14:paraId="027F7E88" w14:textId="77777777" w:rsidR="00F56879" w:rsidRDefault="007C0E05" w:rsidP="00174F2C">
      <w:pPr>
        <w:contextualSpacing/>
        <w:jc w:val="both"/>
        <w:rPr>
          <w:color w:val="FF0000"/>
        </w:rPr>
      </w:pPr>
      <w:r>
        <w:t>Pour ce faire, nous vous remercions de formaliser une décision officielle d’ajournement et de nous indiquer les modalités de réalisation du constat contradictoire.</w:t>
      </w:r>
      <w:r w:rsidR="009A5AD7">
        <w:t xml:space="preserve"> </w:t>
      </w:r>
      <w:r w:rsidR="00F56879" w:rsidRPr="00F56879">
        <w:rPr>
          <w:color w:val="FF0000"/>
        </w:rPr>
        <w:t xml:space="preserve">(Ces derniers permettront </w:t>
      </w:r>
      <w:r w:rsidR="00F56879">
        <w:rPr>
          <w:color w:val="FF0000"/>
        </w:rPr>
        <w:t xml:space="preserve">à l’entreprise </w:t>
      </w:r>
      <w:r w:rsidR="008463A5">
        <w:rPr>
          <w:color w:val="FF0000"/>
        </w:rPr>
        <w:t xml:space="preserve">de </w:t>
      </w:r>
      <w:r w:rsidR="00F56879">
        <w:rPr>
          <w:color w:val="FF0000"/>
        </w:rPr>
        <w:t>facturer les travaux réalisés jusqu’alors)</w:t>
      </w:r>
      <w:r w:rsidR="00F61CBD">
        <w:rPr>
          <w:color w:val="FF0000"/>
        </w:rPr>
        <w:t>.</w:t>
      </w:r>
    </w:p>
    <w:p w14:paraId="7025DE2D" w14:textId="77777777" w:rsidR="00F61CBD" w:rsidRDefault="00F61CBD" w:rsidP="00174F2C">
      <w:pPr>
        <w:contextualSpacing/>
        <w:jc w:val="both"/>
      </w:pPr>
    </w:p>
    <w:p w14:paraId="77C95C15" w14:textId="77777777" w:rsidR="008463A5" w:rsidRPr="008463A5" w:rsidRDefault="008463A5" w:rsidP="00174F2C">
      <w:pPr>
        <w:contextualSpacing/>
        <w:jc w:val="both"/>
        <w:rPr>
          <w:color w:val="FF0000"/>
        </w:rPr>
      </w:pPr>
      <w:r w:rsidRPr="008463A5">
        <w:rPr>
          <w:color w:val="FF0000"/>
        </w:rPr>
        <w:t>MARCHES PUBLICS</w:t>
      </w:r>
      <w:r w:rsidR="00F61CBD">
        <w:rPr>
          <w:color w:val="FF0000"/>
        </w:rPr>
        <w:t xml:space="preserve"> </w:t>
      </w:r>
      <w:r w:rsidR="00F61CBD" w:rsidRPr="00F61CBD">
        <w:rPr>
          <w:color w:val="FF0000"/>
          <w:vertAlign w:val="superscript"/>
        </w:rPr>
        <w:t>(1</w:t>
      </w:r>
      <w:proofErr w:type="gramStart"/>
      <w:r w:rsidR="00F61CBD" w:rsidRPr="00F61CBD">
        <w:rPr>
          <w:color w:val="FF0000"/>
          <w:vertAlign w:val="superscript"/>
        </w:rPr>
        <w:t>)</w:t>
      </w:r>
      <w:r w:rsidR="00F61CBD">
        <w:rPr>
          <w:color w:val="FF0000"/>
        </w:rPr>
        <w:t xml:space="preserve"> </w:t>
      </w:r>
      <w:r w:rsidRPr="008463A5">
        <w:rPr>
          <w:color w:val="FF0000"/>
        </w:rPr>
        <w:t> :</w:t>
      </w:r>
      <w:proofErr w:type="gramEnd"/>
    </w:p>
    <w:p w14:paraId="02DE8C97" w14:textId="77777777" w:rsidR="008463A5" w:rsidRDefault="008463A5" w:rsidP="00174F2C">
      <w:pPr>
        <w:contextualSpacing/>
        <w:jc w:val="both"/>
      </w:pPr>
      <w:r>
        <w:t xml:space="preserve">En application des articles 14.3 et 14.4. </w:t>
      </w:r>
      <w:proofErr w:type="gramStart"/>
      <w:r>
        <w:t>du</w:t>
      </w:r>
      <w:proofErr w:type="gramEnd"/>
      <w:r>
        <w:t xml:space="preserve"> CCAG-travaux, vous trouverez ci-après le chiffrage de notre indemnité d’attente </w:t>
      </w:r>
      <w:r w:rsidRPr="008463A5">
        <w:rPr>
          <w:color w:val="FF0000"/>
        </w:rPr>
        <w:t xml:space="preserve">(celle-ci comprendra les immobilisations de matériels, de personnels, les frais financiers … dus à l’ajournement du chantier et </w:t>
      </w:r>
      <w:r>
        <w:rPr>
          <w:color w:val="FF0000"/>
        </w:rPr>
        <w:t xml:space="preserve">elle </w:t>
      </w:r>
      <w:r w:rsidRPr="008463A5">
        <w:rPr>
          <w:color w:val="FF0000"/>
        </w:rPr>
        <w:t>peut par exemple être chiffré</w:t>
      </w:r>
      <w:r>
        <w:rPr>
          <w:color w:val="FF0000"/>
        </w:rPr>
        <w:t>e</w:t>
      </w:r>
      <w:r w:rsidRPr="008463A5">
        <w:rPr>
          <w:color w:val="FF0000"/>
        </w:rPr>
        <w:t xml:space="preserve"> par semaine)</w:t>
      </w:r>
      <w:r>
        <w:t> :</w:t>
      </w:r>
    </w:p>
    <w:p w14:paraId="2EC4332E" w14:textId="77777777" w:rsidR="008463A5" w:rsidRDefault="008463A5" w:rsidP="00174F2C">
      <w:pPr>
        <w:pStyle w:val="Paragraphedeliste"/>
        <w:numPr>
          <w:ilvl w:val="0"/>
          <w:numId w:val="2"/>
        </w:numPr>
        <w:jc w:val="both"/>
      </w:pPr>
      <w:r>
        <w:t>Immobilisation de personnel (coût par semaine)</w:t>
      </w:r>
    </w:p>
    <w:p w14:paraId="37EC39A4" w14:textId="305B4304" w:rsidR="008463A5" w:rsidRDefault="0034143B" w:rsidP="00174F2C">
      <w:pPr>
        <w:pStyle w:val="Paragraphedeliste"/>
        <w:numPr>
          <w:ilvl w:val="0"/>
          <w:numId w:val="2"/>
        </w:numPr>
        <w:jc w:val="both"/>
      </w:pPr>
      <w:r>
        <w:t>Immobilisation de matériels</w:t>
      </w:r>
      <w:r w:rsidR="008463A5">
        <w:t xml:space="preserve"> (coût par semaine)</w:t>
      </w:r>
    </w:p>
    <w:p w14:paraId="7C6C0F75" w14:textId="77777777" w:rsidR="008463A5" w:rsidRDefault="008463A5" w:rsidP="00174F2C">
      <w:pPr>
        <w:pStyle w:val="Paragraphedeliste"/>
        <w:numPr>
          <w:ilvl w:val="0"/>
          <w:numId w:val="2"/>
        </w:numPr>
        <w:jc w:val="both"/>
      </w:pPr>
      <w:r>
        <w:t>Frais financiers (prolongation de la caution de retenue de garantie …)</w:t>
      </w:r>
    </w:p>
    <w:p w14:paraId="5899F543" w14:textId="77777777" w:rsidR="008463A5" w:rsidRPr="008463A5" w:rsidRDefault="008463A5" w:rsidP="00174F2C">
      <w:pPr>
        <w:pStyle w:val="Paragraphedeliste"/>
        <w:numPr>
          <w:ilvl w:val="0"/>
          <w:numId w:val="2"/>
        </w:numPr>
        <w:jc w:val="both"/>
        <w:rPr>
          <w:color w:val="FF0000"/>
        </w:rPr>
      </w:pPr>
      <w:r w:rsidRPr="008463A5">
        <w:rPr>
          <w:color w:val="FF0000"/>
        </w:rPr>
        <w:t>…</w:t>
      </w:r>
    </w:p>
    <w:p w14:paraId="2562EBA0" w14:textId="77777777" w:rsidR="008463A5" w:rsidRDefault="008463A5" w:rsidP="00174F2C">
      <w:pPr>
        <w:contextualSpacing/>
        <w:jc w:val="both"/>
        <w:rPr>
          <w:color w:val="FF0000"/>
        </w:rPr>
      </w:pPr>
      <w:r>
        <w:rPr>
          <w:color w:val="FF0000"/>
        </w:rPr>
        <w:t>MARCHES PRIVES </w:t>
      </w:r>
      <w:r w:rsidR="00F61CBD" w:rsidRPr="00F61CBD">
        <w:rPr>
          <w:color w:val="FF0000"/>
          <w:vertAlign w:val="superscript"/>
        </w:rPr>
        <w:t>(1</w:t>
      </w:r>
      <w:proofErr w:type="gramStart"/>
      <w:r w:rsidR="00F61CBD" w:rsidRPr="00F61CBD">
        <w:rPr>
          <w:color w:val="FF0000"/>
          <w:vertAlign w:val="superscript"/>
        </w:rPr>
        <w:t>)</w:t>
      </w:r>
      <w:r w:rsidR="00F61CBD">
        <w:rPr>
          <w:color w:val="FF0000"/>
        </w:rPr>
        <w:t xml:space="preserve"> </w:t>
      </w:r>
      <w:r w:rsidR="00F61CBD" w:rsidRPr="008463A5">
        <w:rPr>
          <w:color w:val="FF0000"/>
        </w:rPr>
        <w:t> </w:t>
      </w:r>
      <w:r>
        <w:rPr>
          <w:color w:val="FF0000"/>
        </w:rPr>
        <w:t>:</w:t>
      </w:r>
      <w:proofErr w:type="gramEnd"/>
    </w:p>
    <w:p w14:paraId="5EF61C42" w14:textId="77777777" w:rsidR="008463A5" w:rsidRDefault="008463A5" w:rsidP="00174F2C">
      <w:pPr>
        <w:contextualSpacing/>
        <w:jc w:val="both"/>
      </w:pPr>
      <w:r>
        <w:lastRenderedPageBreak/>
        <w:t xml:space="preserve">Vous trouverez ci-après le chiffrage de notre indemnité d’attente </w:t>
      </w:r>
      <w:r w:rsidRPr="008463A5">
        <w:rPr>
          <w:color w:val="FF0000"/>
        </w:rPr>
        <w:t xml:space="preserve">(celle-ci comprendra les immobilisations de matériels, de personnels, les frais financiers … dus à l’ajournement du chantier et </w:t>
      </w:r>
      <w:r>
        <w:rPr>
          <w:color w:val="FF0000"/>
        </w:rPr>
        <w:t xml:space="preserve">elle </w:t>
      </w:r>
      <w:r w:rsidRPr="008463A5">
        <w:rPr>
          <w:color w:val="FF0000"/>
        </w:rPr>
        <w:t>peut par exemple être chiffré</w:t>
      </w:r>
      <w:r>
        <w:rPr>
          <w:color w:val="FF0000"/>
        </w:rPr>
        <w:t>e</w:t>
      </w:r>
      <w:r w:rsidRPr="008463A5">
        <w:rPr>
          <w:color w:val="FF0000"/>
        </w:rPr>
        <w:t xml:space="preserve"> par semaine)</w:t>
      </w:r>
      <w:r>
        <w:t> :</w:t>
      </w:r>
    </w:p>
    <w:p w14:paraId="22A70697" w14:textId="77777777" w:rsidR="008463A5" w:rsidRDefault="008463A5" w:rsidP="00174F2C">
      <w:pPr>
        <w:pStyle w:val="Paragraphedeliste"/>
        <w:numPr>
          <w:ilvl w:val="0"/>
          <w:numId w:val="2"/>
        </w:numPr>
        <w:jc w:val="both"/>
      </w:pPr>
      <w:r>
        <w:t>Immobilisation de personnel (coût par semaine)</w:t>
      </w:r>
    </w:p>
    <w:p w14:paraId="7CB496EF" w14:textId="26D233EC" w:rsidR="008463A5" w:rsidRDefault="0034143B" w:rsidP="00174F2C">
      <w:pPr>
        <w:pStyle w:val="Paragraphedeliste"/>
        <w:numPr>
          <w:ilvl w:val="0"/>
          <w:numId w:val="2"/>
        </w:numPr>
        <w:jc w:val="both"/>
      </w:pPr>
      <w:r>
        <w:t>Immobilis</w:t>
      </w:r>
      <w:r w:rsidR="00A31036">
        <w:t>ation de mat</w:t>
      </w:r>
      <w:r>
        <w:t>ériels</w:t>
      </w:r>
      <w:r w:rsidR="008463A5">
        <w:t xml:space="preserve"> (coût par semaine)</w:t>
      </w:r>
    </w:p>
    <w:p w14:paraId="370F44FD" w14:textId="77777777" w:rsidR="008463A5" w:rsidRDefault="008463A5" w:rsidP="00174F2C">
      <w:pPr>
        <w:pStyle w:val="Paragraphedeliste"/>
        <w:numPr>
          <w:ilvl w:val="0"/>
          <w:numId w:val="2"/>
        </w:numPr>
        <w:jc w:val="both"/>
      </w:pPr>
      <w:r>
        <w:t>Frais financiers (prolongation de la caution de retenue de garantie …)</w:t>
      </w:r>
    </w:p>
    <w:p w14:paraId="5FD6629E" w14:textId="77777777" w:rsidR="008463A5" w:rsidRPr="008463A5" w:rsidRDefault="008463A5" w:rsidP="00174F2C">
      <w:pPr>
        <w:pStyle w:val="Paragraphedeliste"/>
        <w:numPr>
          <w:ilvl w:val="0"/>
          <w:numId w:val="2"/>
        </w:numPr>
        <w:jc w:val="both"/>
        <w:rPr>
          <w:color w:val="FF0000"/>
        </w:rPr>
      </w:pPr>
      <w:r w:rsidRPr="008463A5">
        <w:rPr>
          <w:color w:val="FF0000"/>
        </w:rPr>
        <w:t>…</w:t>
      </w:r>
    </w:p>
    <w:p w14:paraId="3E9236E4" w14:textId="77777777" w:rsidR="008463A5" w:rsidRDefault="008463A5" w:rsidP="00174F2C">
      <w:pPr>
        <w:contextualSpacing/>
        <w:jc w:val="both"/>
        <w:rPr>
          <w:color w:val="FF0000"/>
        </w:rPr>
      </w:pPr>
    </w:p>
    <w:p w14:paraId="0A50AD76" w14:textId="77777777" w:rsidR="008463A5" w:rsidRDefault="008463A5" w:rsidP="00174F2C">
      <w:pPr>
        <w:contextualSpacing/>
        <w:jc w:val="both"/>
        <w:rPr>
          <w:color w:val="FF0000"/>
        </w:rPr>
      </w:pPr>
    </w:p>
    <w:p w14:paraId="541B392B" w14:textId="77777777" w:rsidR="008463A5" w:rsidRDefault="008463A5" w:rsidP="00174F2C">
      <w:pPr>
        <w:contextualSpacing/>
        <w:jc w:val="both"/>
        <w:rPr>
          <w:color w:val="FF0000"/>
        </w:rPr>
      </w:pPr>
    </w:p>
    <w:p w14:paraId="336D1464" w14:textId="77777777" w:rsidR="008463A5" w:rsidRDefault="008463A5" w:rsidP="00174F2C">
      <w:pPr>
        <w:contextualSpacing/>
        <w:jc w:val="both"/>
      </w:pPr>
      <w:r>
        <w:t xml:space="preserve">Cet ajournement </w:t>
      </w:r>
      <w:r w:rsidRPr="008B4B2D">
        <w:t>n’étant pas imputable à mon entreprise, les risques afférents à l’ouvrage ainsi que la garde du chantier vous sont transférés</w:t>
      </w:r>
      <w:r>
        <w:t>.</w:t>
      </w:r>
    </w:p>
    <w:p w14:paraId="7AB41E23" w14:textId="77777777" w:rsidR="0078750E" w:rsidRDefault="0078750E" w:rsidP="00174F2C">
      <w:pPr>
        <w:contextualSpacing/>
        <w:jc w:val="both"/>
        <w:rPr>
          <w:color w:val="FF0000"/>
        </w:rPr>
      </w:pPr>
    </w:p>
    <w:p w14:paraId="6AF50E70" w14:textId="77777777" w:rsidR="008B4B2D" w:rsidRDefault="008B4B2D" w:rsidP="00174F2C">
      <w:pPr>
        <w:contextualSpacing/>
        <w:jc w:val="both"/>
      </w:pPr>
      <w:r w:rsidRPr="008B4B2D">
        <w:t>Une copie de la présente lettre recommandée est adressée pour information à M. ………………. Maître d’</w:t>
      </w:r>
      <w:proofErr w:type="spellStart"/>
      <w:r w:rsidR="008463A5">
        <w:t>oeuvre</w:t>
      </w:r>
      <w:proofErr w:type="spellEnd"/>
      <w:r w:rsidRPr="008B4B2D">
        <w:t>.</w:t>
      </w:r>
    </w:p>
    <w:p w14:paraId="5637C3EA" w14:textId="77777777" w:rsidR="00174F2C" w:rsidRPr="008B4B2D" w:rsidRDefault="00174F2C" w:rsidP="00174F2C">
      <w:pPr>
        <w:contextualSpacing/>
        <w:jc w:val="both"/>
      </w:pPr>
    </w:p>
    <w:p w14:paraId="3463D122" w14:textId="77777777" w:rsidR="008B4B2D" w:rsidRPr="008B4B2D" w:rsidRDefault="008B4B2D" w:rsidP="00174F2C">
      <w:pPr>
        <w:contextualSpacing/>
        <w:jc w:val="both"/>
      </w:pPr>
      <w:r w:rsidRPr="008B4B2D">
        <w:t>Nous vous prions d’agréer, Madame/Monsieur……</w:t>
      </w:r>
      <w:proofErr w:type="gramStart"/>
      <w:r w:rsidRPr="008B4B2D">
        <w:t>…….</w:t>
      </w:r>
      <w:proofErr w:type="gramEnd"/>
      <w:r w:rsidRPr="008B4B2D">
        <w:t>………</w:t>
      </w:r>
    </w:p>
    <w:p w14:paraId="745AD91E" w14:textId="77777777" w:rsidR="008B4B2D" w:rsidRPr="008B4B2D" w:rsidRDefault="008B4B2D" w:rsidP="00174F2C">
      <w:pPr>
        <w:contextualSpacing/>
        <w:jc w:val="both"/>
      </w:pPr>
      <w:r w:rsidRPr="008B4B2D">
        <w:t> </w:t>
      </w:r>
    </w:p>
    <w:p w14:paraId="5C4856F2" w14:textId="77777777" w:rsidR="008B4B2D" w:rsidRDefault="008B4B2D" w:rsidP="00174F2C">
      <w:pPr>
        <w:contextualSpacing/>
        <w:jc w:val="both"/>
      </w:pPr>
      <w:r w:rsidRPr="008B4B2D">
        <w:t> Signature de l’entrepreneur</w:t>
      </w:r>
    </w:p>
    <w:p w14:paraId="5E3C7647" w14:textId="77777777" w:rsidR="00F61CBD" w:rsidRDefault="00F61CBD" w:rsidP="00174F2C">
      <w:pPr>
        <w:contextualSpacing/>
        <w:jc w:val="both"/>
      </w:pPr>
    </w:p>
    <w:p w14:paraId="50925F01" w14:textId="77777777" w:rsidR="00F61CBD" w:rsidRDefault="00F61CBD" w:rsidP="00174F2C">
      <w:pPr>
        <w:contextualSpacing/>
        <w:jc w:val="both"/>
      </w:pPr>
    </w:p>
    <w:p w14:paraId="1A5381B5" w14:textId="77777777" w:rsidR="00F61CBD" w:rsidRDefault="00F61CBD" w:rsidP="00174F2C">
      <w:pPr>
        <w:contextualSpacing/>
        <w:jc w:val="both"/>
      </w:pPr>
    </w:p>
    <w:p w14:paraId="10A3B627" w14:textId="77777777" w:rsidR="00F61CBD" w:rsidRPr="008B4B2D" w:rsidRDefault="00F61CBD" w:rsidP="00174F2C">
      <w:pPr>
        <w:contextualSpacing/>
        <w:jc w:val="both"/>
      </w:pPr>
      <w:r w:rsidRPr="00F61CBD">
        <w:rPr>
          <w:color w:val="FF0000"/>
          <w:vertAlign w:val="superscript"/>
        </w:rPr>
        <w:t>(1)</w:t>
      </w:r>
      <w:r>
        <w:rPr>
          <w:color w:val="FF0000"/>
        </w:rPr>
        <w:t xml:space="preserve"> </w:t>
      </w:r>
      <w:r w:rsidRPr="008463A5">
        <w:rPr>
          <w:color w:val="FF0000"/>
        </w:rPr>
        <w:t> </w:t>
      </w:r>
      <w:r>
        <w:rPr>
          <w:color w:val="FF0000"/>
        </w:rPr>
        <w:t>Choisir le cas d’espèce</w:t>
      </w:r>
    </w:p>
    <w:p w14:paraId="738FAEE3" w14:textId="77777777" w:rsidR="00904E12" w:rsidRDefault="00904E12" w:rsidP="00174F2C">
      <w:pPr>
        <w:contextualSpacing/>
        <w:jc w:val="both"/>
      </w:pPr>
    </w:p>
    <w:sectPr w:rsidR="0090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636"/>
    <w:multiLevelType w:val="hybridMultilevel"/>
    <w:tmpl w:val="F70C26CC"/>
    <w:lvl w:ilvl="0" w:tplc="0CFA15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1405"/>
    <w:multiLevelType w:val="hybridMultilevel"/>
    <w:tmpl w:val="5B4CFB24"/>
    <w:lvl w:ilvl="0" w:tplc="678E3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90A89"/>
    <w:multiLevelType w:val="hybridMultilevel"/>
    <w:tmpl w:val="945AE3A6"/>
    <w:lvl w:ilvl="0" w:tplc="678E3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2D"/>
    <w:rsid w:val="00174F2C"/>
    <w:rsid w:val="00237F0D"/>
    <w:rsid w:val="002826EB"/>
    <w:rsid w:val="0034143B"/>
    <w:rsid w:val="00380F46"/>
    <w:rsid w:val="005D5F97"/>
    <w:rsid w:val="0078750E"/>
    <w:rsid w:val="007C0E05"/>
    <w:rsid w:val="008463A5"/>
    <w:rsid w:val="008619F9"/>
    <w:rsid w:val="008B4B2D"/>
    <w:rsid w:val="00904E12"/>
    <w:rsid w:val="009A5AD7"/>
    <w:rsid w:val="00A31036"/>
    <w:rsid w:val="00E86F1D"/>
    <w:rsid w:val="00F56879"/>
    <w:rsid w:val="00F6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129"/>
  <w15:chartTrackingRefBased/>
  <w15:docId w15:val="{803A7643-17FC-4122-89A3-BC1434E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74F2C"/>
    <w:pPr>
      <w:keepNext/>
      <w:spacing w:after="0" w:line="240" w:lineRule="auto"/>
      <w:ind w:left="85"/>
      <w:jc w:val="both"/>
      <w:outlineLvl w:val="0"/>
    </w:pPr>
    <w:rPr>
      <w:rFonts w:ascii="Arial" w:eastAsia="Times New Roman" w:hAnsi="Arial" w:cs="Times New Roman"/>
      <w:vanish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8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74F2C"/>
    <w:rPr>
      <w:rFonts w:ascii="Arial" w:eastAsia="Times New Roman" w:hAnsi="Arial" w:cs="Times New Roman"/>
      <w:vanish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semiHidden/>
    <w:unhideWhenUsed/>
    <w:rsid w:val="00174F2C"/>
    <w:pPr>
      <w:spacing w:after="0" w:line="240" w:lineRule="auto"/>
      <w:ind w:left="2268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174F2C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du Bâtiment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COLOMBET Eileen ( FFB DJF )</dc:creator>
  <cp:keywords/>
  <dc:description/>
  <cp:lastModifiedBy>D Leparc</cp:lastModifiedBy>
  <cp:revision>2</cp:revision>
  <dcterms:created xsi:type="dcterms:W3CDTF">2020-03-20T08:18:00Z</dcterms:created>
  <dcterms:modified xsi:type="dcterms:W3CDTF">2020-03-20T08:18:00Z</dcterms:modified>
</cp:coreProperties>
</file>